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4F4BE20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sidR="00BB2732">
        <w:rPr>
          <w:rFonts w:ascii="Arial" w:hAnsi="Arial" w:cs="Arial"/>
          <w:b/>
          <w:bCs/>
          <w:noProof/>
          <w:sz w:val="24"/>
          <w:szCs w:val="24"/>
        </w:rPr>
        <w:drawing>
          <wp:inline distT="0" distB="0" distL="0" distR="0" wp14:anchorId="2D2A776A" wp14:editId="39B6225D">
            <wp:extent cx="2148840" cy="16116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0" cy="1611630"/>
                    </a:xfrm>
                    <a:prstGeom prst="rect">
                      <a:avLst/>
                    </a:prstGeom>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2AF0E114"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8E6588">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0"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38E191EB"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73295E">
        <w:rPr>
          <w:rFonts w:ascii="Helvetica" w:hAnsi="Helvetica"/>
          <w:color w:val="000000"/>
          <w:sz w:val="21"/>
          <w:szCs w:val="21"/>
        </w:rPr>
        <w:t xml:space="preserve">systems framework </w:t>
      </w:r>
      <w:r>
        <w:rPr>
          <w:rFonts w:ascii="Helvetica" w:hAnsi="Helvetica"/>
          <w:color w:val="000000"/>
          <w:sz w:val="21"/>
          <w:szCs w:val="21"/>
        </w:rPr>
        <w:t xml:space="preserve">for </w:t>
      </w:r>
      <w:r w:rsidR="0073295E">
        <w:rPr>
          <w:rFonts w:ascii="Helvetica" w:hAnsi="Helvetica"/>
          <w:color w:val="000000"/>
          <w:sz w:val="21"/>
          <w:szCs w:val="21"/>
        </w:rPr>
        <w:t xml:space="preserve">internet, internet of </w:t>
      </w:r>
      <w:r>
        <w:rPr>
          <w:rFonts w:ascii="Helvetica" w:hAnsi="Helvetica"/>
          <w:color w:val="000000"/>
          <w:sz w:val="21"/>
          <w:szCs w:val="21"/>
        </w:rPr>
        <w:t>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w:t>
      </w:r>
      <w:r w:rsidRPr="006D0597">
        <w:rPr>
          <w:rFonts w:ascii="Helvetica" w:hAnsi="Helvetica"/>
          <w:color w:val="000000"/>
        </w:rPr>
        <w:lastRenderedPageBreak/>
        <w:t xml:space="preserve">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DeFi / FINTECH (Distributed Finance), Financial Technology patent wars where banks and tech firms are forming teams to </w:t>
      </w:r>
      <w:proofErr w:type="gramStart"/>
      <w:r>
        <w:t>establish</w:t>
      </w:r>
      <w:proofErr w:type="gramEnd"/>
      <w:r>
        <w:t xml:space="preserve"> 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20"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r w:rsidRPr="006E29D6">
        <w:rPr>
          <w:rFonts w:ascii="Arial" w:hAnsi="Arial" w:cs="Arial"/>
          <w:sz w:val="24"/>
          <w:szCs w:val="24"/>
        </w:rPr>
        <w:lastRenderedPageBreak/>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 xml:space="preserve">Veritaseum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Veritaseum as a vendor of new age (smart) contracts that enable the conditional transfer of value, you can fully grasp both the simplicity and the creatively destructive disintermediation that is Veritaseum.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5"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7"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6"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7"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8"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9"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0"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1"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7B168" w14:textId="77777777" w:rsidR="00BF2EAD" w:rsidRDefault="00BF2EAD" w:rsidP="00AE7EE7">
      <w:pPr>
        <w:spacing w:after="0" w:line="240" w:lineRule="auto"/>
      </w:pPr>
      <w:r>
        <w:separator/>
      </w:r>
    </w:p>
  </w:endnote>
  <w:endnote w:type="continuationSeparator" w:id="0">
    <w:p w14:paraId="2BBBC9E5" w14:textId="77777777" w:rsidR="00BF2EAD" w:rsidRDefault="00BF2EA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36E03" w14:textId="77777777" w:rsidR="00BF2EAD" w:rsidRDefault="00BF2EAD" w:rsidP="00AE7EE7">
      <w:pPr>
        <w:spacing w:after="0" w:line="240" w:lineRule="auto"/>
      </w:pPr>
      <w:r>
        <w:separator/>
      </w:r>
    </w:p>
  </w:footnote>
  <w:footnote w:type="continuationSeparator" w:id="0">
    <w:p w14:paraId="57B252F4" w14:textId="77777777" w:rsidR="00BF2EAD" w:rsidRDefault="00BF2EA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1050"/>
    <w:rsid w:val="00BD25D2"/>
    <w:rsid w:val="00BF21EC"/>
    <w:rsid w:val="00BF2EAD"/>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hyperlink" Target="LINK" TargetMode="External"/><Relationship Id="rId21" Type="http://schemas.openxmlformats.org/officeDocument/2006/relationships/image" Target="media/image11.jpe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s://angel.co/heart_beacon" TargetMode="External"/><Relationship Id="rId50" Type="http://schemas.openxmlformats.org/officeDocument/2006/relationships/hyperlink" Target="https://flote.app/user/Heart_Beac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23.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18.jpeg"/><Relationship Id="rId44" Type="http://schemas.openxmlformats.org/officeDocument/2006/relationships/image" Target="media/image22.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github.com/Beacon-Heart" TargetMode="External"/><Relationship Id="rId22" Type="http://schemas.openxmlformats.org/officeDocument/2006/relationships/image" Target="media/image12.jpg"/><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7.jpeg"/><Relationship Id="rId35" Type="http://schemas.openxmlformats.org/officeDocument/2006/relationships/hyperlink" Target="https://twitter.com/hashtag/RESET?src=hash" TargetMode="External"/><Relationship Id="rId43" Type="http://schemas.openxmlformats.org/officeDocument/2006/relationships/image" Target="media/image21.jpeg"/><Relationship Id="rId48" Type="http://schemas.openxmlformats.org/officeDocument/2006/relationships/hyperlink" Target="http://app.maven.co/profile/SHfEKnA9" TargetMode="External"/><Relationship Id="rId8" Type="http://schemas.openxmlformats.org/officeDocument/2006/relationships/image" Target="media/image1.jpeg"/><Relationship Id="rId51" Type="http://schemas.openxmlformats.org/officeDocument/2006/relationships/hyperlink" Target="mailto:ecoeconomicepochs@protonmail.com"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https://lnkd.in/eN4vGP58" TargetMode="External"/><Relationship Id="rId33" Type="http://schemas.openxmlformats.org/officeDocument/2006/relationships/hyperlink" Target="https://twitter.com/hashtag/Economic?src=hash" TargetMode="External"/><Relationship Id="rId38" Type="http://schemas.openxmlformats.org/officeDocument/2006/relationships/image" Target="media/image19.jpg"/><Relationship Id="rId4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20" Type="http://schemas.openxmlformats.org/officeDocument/2006/relationships/hyperlink" Target="https://en.wikipedia.org/wiki/NetOps"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6.jpeg"/><Relationship Id="rId36" Type="http://schemas.openxmlformats.org/officeDocument/2006/relationships/hyperlink" Target="https://investopedia.com/terms/d/demurrage.asp" TargetMode="External"/><Relationship Id="rId49" Type="http://schemas.openxmlformats.org/officeDocument/2006/relationships/hyperlink" Target="https://www.linkedin.com/in/ecoeconepoc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20</Pages>
  <Words>4578</Words>
  <Characters>26095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100</cp:revision>
  <cp:lastPrinted>2022-10-21T17:52:00Z</cp:lastPrinted>
  <dcterms:created xsi:type="dcterms:W3CDTF">2022-01-03T16:00:00Z</dcterms:created>
  <dcterms:modified xsi:type="dcterms:W3CDTF">2022-12-12T10:28:00Z</dcterms:modified>
</cp:coreProperties>
</file>